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A263" w14:textId="77777777" w:rsidR="00A57392" w:rsidRPr="00A57392" w:rsidRDefault="00A57392" w:rsidP="00A57392">
      <w:pPr>
        <w:rPr>
          <w:b/>
          <w:bCs/>
        </w:rPr>
      </w:pPr>
      <w:r w:rsidRPr="00A57392">
        <w:rPr>
          <w:b/>
          <w:bCs/>
        </w:rPr>
        <w:br/>
        <w:t>Подготовка к исследованию крови</w:t>
      </w:r>
    </w:p>
    <w:p w14:paraId="34F693C5" w14:textId="77777777" w:rsidR="00A57392" w:rsidRPr="00A57392" w:rsidRDefault="00A57392" w:rsidP="00A57392">
      <w:r w:rsidRPr="00A57392">
        <w:rPr>
          <w:b/>
          <w:bCs/>
          <w:i/>
          <w:iCs/>
        </w:rPr>
        <w:t>Общие правила:</w:t>
      </w:r>
    </w:p>
    <w:p w14:paraId="728FC44E" w14:textId="77777777" w:rsidR="00A57392" w:rsidRPr="00A57392" w:rsidRDefault="00A57392" w:rsidP="00A57392">
      <w:pPr>
        <w:numPr>
          <w:ilvl w:val="0"/>
          <w:numId w:val="1"/>
        </w:numPr>
      </w:pPr>
      <w:r w:rsidRPr="00A57392">
        <w:t>Рекомендуется сдавать кровь утром, в период с 8 до 11 часов, натощак (между последним приемом пищи и взятием крови должно пройти не менее 8 часов, воду можно пить в обычном режиме), накануне исследования легкий ужин с ограничением приема жирной пищи.</w:t>
      </w:r>
    </w:p>
    <w:p w14:paraId="106AD914" w14:textId="77777777" w:rsidR="00A57392" w:rsidRPr="00A57392" w:rsidRDefault="00A57392" w:rsidP="00A57392">
      <w:pPr>
        <w:numPr>
          <w:ilvl w:val="0"/>
          <w:numId w:val="1"/>
        </w:numPr>
      </w:pPr>
      <w:r w:rsidRPr="00A57392">
        <w:t>Накануне исследования (за 24 часа) исключить алкоголь, физические нагрузки, прием лекарственных препаратов согласовать с врачом.</w:t>
      </w:r>
    </w:p>
    <w:p w14:paraId="6E1687BD" w14:textId="77777777" w:rsidR="00A57392" w:rsidRPr="00A57392" w:rsidRDefault="00A57392" w:rsidP="00A57392">
      <w:pPr>
        <w:numPr>
          <w:ilvl w:val="0"/>
          <w:numId w:val="1"/>
        </w:numPr>
      </w:pPr>
      <w:r w:rsidRPr="00A57392">
        <w:t>За 1-2 часа до сдачи крови исключить курение, физические и эмоциональные нагрузки.</w:t>
      </w:r>
    </w:p>
    <w:p w14:paraId="716255B1" w14:textId="77777777" w:rsidR="00A57392" w:rsidRPr="00A57392" w:rsidRDefault="00A57392" w:rsidP="00A57392">
      <w:pPr>
        <w:numPr>
          <w:ilvl w:val="0"/>
          <w:numId w:val="1"/>
        </w:numPr>
      </w:pPr>
      <w:r w:rsidRPr="00A57392">
        <w:t>Не следует сдавать кровь сразу после некоторых процедур (физиотерапевтических, иглорефлексотерапии, массажа) и обследований (ультразвукового, рентгенологического, компьютерной томографии, МРТ).</w:t>
      </w:r>
    </w:p>
    <w:p w14:paraId="647E6734" w14:textId="77777777" w:rsidR="00A57392" w:rsidRPr="00A57392" w:rsidRDefault="00A57392" w:rsidP="00A57392">
      <w:pPr>
        <w:numPr>
          <w:ilvl w:val="0"/>
          <w:numId w:val="1"/>
        </w:numPr>
      </w:pPr>
      <w:r w:rsidRPr="00A57392">
        <w:t>Кровь на гормональные исследования необходимо сдавать строго в день, указанный врачом.</w:t>
      </w:r>
    </w:p>
    <w:p w14:paraId="604A1220" w14:textId="77777777" w:rsidR="00A57392" w:rsidRPr="00A57392" w:rsidRDefault="00A57392" w:rsidP="00A57392">
      <w:pPr>
        <w:numPr>
          <w:ilvl w:val="0"/>
          <w:numId w:val="1"/>
        </w:numPr>
      </w:pPr>
      <w:r w:rsidRPr="00A57392">
        <w:t>При контроле лабораторных исследований в динамике рекомендуется проводить повторные исследования в одинаковых условиях (одно и тоже время суток, одна и та же лаборатория и т.п.)</w:t>
      </w:r>
    </w:p>
    <w:p w14:paraId="14A64678" w14:textId="77777777" w:rsidR="00A57392" w:rsidRPr="00A57392" w:rsidRDefault="00A57392" w:rsidP="00A57392">
      <w:r w:rsidRPr="00A57392">
        <w:rPr>
          <w:b/>
          <w:bCs/>
          <w:i/>
          <w:iCs/>
        </w:rPr>
        <w:t>Общий анализ крови:</w:t>
      </w:r>
    </w:p>
    <w:p w14:paraId="49EA3233" w14:textId="77777777" w:rsidR="00A57392" w:rsidRPr="00A57392" w:rsidRDefault="00A57392" w:rsidP="00A57392">
      <w:r w:rsidRPr="00A57392">
        <w:t>Кровь сдается в утренние часы натощак (или в дневные/вечерние часы, спустя 4-5 часов после последнего приема пищи). За 1-2 дня до исследования исключить из рациона продукты с высоким содержанием жиров.</w:t>
      </w:r>
    </w:p>
    <w:p w14:paraId="3894A8BE" w14:textId="77777777" w:rsidR="00A57392" w:rsidRPr="00A57392" w:rsidRDefault="00A57392" w:rsidP="00A57392">
      <w:proofErr w:type="spellStart"/>
      <w:r w:rsidRPr="00A57392">
        <w:rPr>
          <w:b/>
          <w:bCs/>
          <w:i/>
          <w:iCs/>
        </w:rPr>
        <w:t>Глюкозотолерантный</w:t>
      </w:r>
      <w:proofErr w:type="spellEnd"/>
      <w:r w:rsidRPr="00A57392">
        <w:rPr>
          <w:b/>
          <w:bCs/>
          <w:i/>
          <w:iCs/>
        </w:rPr>
        <w:t xml:space="preserve"> тест:</w:t>
      </w:r>
    </w:p>
    <w:p w14:paraId="3A1A4F2D" w14:textId="77777777" w:rsidR="00A57392" w:rsidRPr="00A57392" w:rsidRDefault="00A57392" w:rsidP="00A57392">
      <w:pPr>
        <w:numPr>
          <w:ilvl w:val="0"/>
          <w:numId w:val="2"/>
        </w:numPr>
      </w:pPr>
      <w:r w:rsidRPr="00A57392">
        <w:t>Проводится только при наличии предварительных результатов определения глюкозы натощак, без нагрузки (проведение ГТТ возможно при концентрации глюкозы натощак не более 6,7 ммоль/л).</w:t>
      </w:r>
    </w:p>
    <w:p w14:paraId="1E5C3622" w14:textId="77777777" w:rsidR="00A57392" w:rsidRPr="00A57392" w:rsidRDefault="00A57392" w:rsidP="00A57392">
      <w:pPr>
        <w:numPr>
          <w:ilvl w:val="0"/>
          <w:numId w:val="2"/>
        </w:numPr>
      </w:pPr>
      <w:r w:rsidRPr="00A57392">
        <w:t>Определяют содержание глюкозы в плазме крови натощак и через 2 часа после нагрузки глюкозой.</w:t>
      </w:r>
    </w:p>
    <w:p w14:paraId="52958673" w14:textId="77777777" w:rsidR="00A57392" w:rsidRPr="00A57392" w:rsidRDefault="00A57392" w:rsidP="00A57392">
      <w:pPr>
        <w:numPr>
          <w:ilvl w:val="0"/>
          <w:numId w:val="2"/>
        </w:numPr>
      </w:pPr>
      <w:r w:rsidRPr="00A57392">
        <w:t xml:space="preserve">В течение трех дней до исследования необходимо соблюдать обычный режим питания без ограничения углеводов (сахар, сладкие напитки, фрукты и </w:t>
      </w:r>
      <w:proofErr w:type="spellStart"/>
      <w:r w:rsidRPr="00A57392">
        <w:t>тд</w:t>
      </w:r>
      <w:proofErr w:type="spellEnd"/>
      <w:r w:rsidRPr="00A57392">
        <w:t>) и придерживаться привычных физических нагрузок.</w:t>
      </w:r>
    </w:p>
    <w:p w14:paraId="4D53CA49" w14:textId="77777777" w:rsidR="00A57392" w:rsidRPr="00A57392" w:rsidRDefault="00A57392" w:rsidP="00A57392">
      <w:pPr>
        <w:numPr>
          <w:ilvl w:val="0"/>
          <w:numId w:val="2"/>
        </w:numPr>
      </w:pPr>
      <w:r w:rsidRPr="00A57392">
        <w:t xml:space="preserve">Исследование проводится утром натощак </w:t>
      </w:r>
      <w:proofErr w:type="gramStart"/>
      <w:r w:rsidRPr="00A57392">
        <w:t>( в</w:t>
      </w:r>
      <w:proofErr w:type="gramEnd"/>
      <w:r w:rsidRPr="00A57392">
        <w:t xml:space="preserve"> течение 10-16 ч. до исследования воздержаться от приема </w:t>
      </w:r>
      <w:proofErr w:type="spellStart"/>
      <w:r w:rsidRPr="00A57392">
        <w:t>пищи,употребления</w:t>
      </w:r>
      <w:proofErr w:type="spellEnd"/>
      <w:r w:rsidRPr="00A57392">
        <w:t xml:space="preserve"> алкоголя и кофе).</w:t>
      </w:r>
    </w:p>
    <w:p w14:paraId="22842A90" w14:textId="77777777" w:rsidR="00A57392" w:rsidRPr="00A57392" w:rsidRDefault="00A57392" w:rsidP="00A57392">
      <w:pPr>
        <w:numPr>
          <w:ilvl w:val="0"/>
          <w:numId w:val="2"/>
        </w:numPr>
      </w:pPr>
      <w:r w:rsidRPr="00A57392">
        <w:t xml:space="preserve">В течение 8 ч. до исследования и во время его проведения воздержаться от курения, а </w:t>
      </w:r>
      <w:proofErr w:type="gramStart"/>
      <w:r w:rsidRPr="00A57392">
        <w:t>так же</w:t>
      </w:r>
      <w:proofErr w:type="gramEnd"/>
      <w:r w:rsidRPr="00A57392">
        <w:t xml:space="preserve"> от физической и эмоциональной нагрузки.</w:t>
      </w:r>
    </w:p>
    <w:p w14:paraId="43619A33" w14:textId="77777777" w:rsidR="00A57392" w:rsidRPr="00A57392" w:rsidRDefault="00A57392" w:rsidP="00A57392">
      <w:pPr>
        <w:numPr>
          <w:ilvl w:val="0"/>
          <w:numId w:val="2"/>
        </w:numPr>
      </w:pPr>
      <w:r w:rsidRPr="00A57392">
        <w:t>Отмена лекарственных препаратов производится только после предварительной консультации пациента с врачом.</w:t>
      </w:r>
    </w:p>
    <w:p w14:paraId="12655FBC" w14:textId="77777777" w:rsidR="00A57392" w:rsidRPr="00A57392" w:rsidRDefault="00A57392" w:rsidP="00A57392">
      <w:r w:rsidRPr="00A57392">
        <w:rPr>
          <w:b/>
          <w:bCs/>
          <w:i/>
          <w:iCs/>
        </w:rPr>
        <w:t>Гемостаз:</w:t>
      </w:r>
    </w:p>
    <w:p w14:paraId="56167488" w14:textId="77777777" w:rsidR="00A57392" w:rsidRPr="00A57392" w:rsidRDefault="00A57392" w:rsidP="00A57392">
      <w:pPr>
        <w:numPr>
          <w:ilvl w:val="0"/>
          <w:numId w:val="3"/>
        </w:numPr>
      </w:pPr>
      <w:r w:rsidRPr="00A57392">
        <w:t>Исследование проводится натощак (после последнего приема пищи и перед взятием крови должно пройти не менее 8 часов).</w:t>
      </w:r>
    </w:p>
    <w:p w14:paraId="368158F4" w14:textId="77777777" w:rsidR="00A57392" w:rsidRPr="00A57392" w:rsidRDefault="00A57392" w:rsidP="00A57392">
      <w:pPr>
        <w:numPr>
          <w:ilvl w:val="0"/>
          <w:numId w:val="3"/>
        </w:numPr>
      </w:pPr>
      <w:r w:rsidRPr="00A57392">
        <w:lastRenderedPageBreak/>
        <w:t>Не проводить исследование во время острых периодов заболеваний.</w:t>
      </w:r>
    </w:p>
    <w:p w14:paraId="1B3E506D" w14:textId="77777777" w:rsidR="00A57392" w:rsidRPr="00A57392" w:rsidRDefault="00A57392" w:rsidP="00A57392">
      <w:r w:rsidRPr="00A57392">
        <w:rPr>
          <w:b/>
          <w:bCs/>
          <w:i/>
          <w:iCs/>
        </w:rPr>
        <w:t>Исследование крови на наличие инфекции:</w:t>
      </w:r>
    </w:p>
    <w:p w14:paraId="40A01986" w14:textId="77777777" w:rsidR="00A57392" w:rsidRPr="00A57392" w:rsidRDefault="00A57392" w:rsidP="00A57392">
      <w:pPr>
        <w:numPr>
          <w:ilvl w:val="0"/>
          <w:numId w:val="4"/>
        </w:numPr>
      </w:pPr>
      <w:r w:rsidRPr="00A57392">
        <w:t>За 1-2 дня до исследования исключить из рациона продукты с высоким содержанием жиров.</w:t>
      </w:r>
    </w:p>
    <w:p w14:paraId="58FFFECC" w14:textId="77777777" w:rsidR="00A57392" w:rsidRPr="00A57392" w:rsidRDefault="00A57392" w:rsidP="00A57392">
      <w:pPr>
        <w:numPr>
          <w:ilvl w:val="0"/>
          <w:numId w:val="4"/>
        </w:numPr>
      </w:pPr>
      <w:r w:rsidRPr="00A57392">
        <w:t>Результаты исследований на наличие инфекций зависят от периода инфицирования и состояния иммунной системы, поэтому отрицательный результат полностью не исключает инфекции.</w:t>
      </w:r>
    </w:p>
    <w:p w14:paraId="6FDEBF22" w14:textId="77777777" w:rsidR="00A57392" w:rsidRPr="00A57392" w:rsidRDefault="00A57392" w:rsidP="00A57392">
      <w:pPr>
        <w:numPr>
          <w:ilvl w:val="0"/>
          <w:numId w:val="4"/>
        </w:numPr>
      </w:pPr>
      <w:r w:rsidRPr="00A57392">
        <w:t xml:space="preserve">Исследование крови на наличие антител класса </w:t>
      </w:r>
      <w:proofErr w:type="spellStart"/>
      <w:r w:rsidRPr="00A57392">
        <w:t>IgМ</w:t>
      </w:r>
      <w:proofErr w:type="spellEnd"/>
      <w:r w:rsidRPr="00A57392">
        <w:t xml:space="preserve"> к возбудителям инфекций следует проводить не ранее 5-7 дня с момента заболевания, а антител классов </w:t>
      </w:r>
      <w:proofErr w:type="spellStart"/>
      <w:r w:rsidRPr="00A57392">
        <w:t>IgG</w:t>
      </w:r>
      <w:proofErr w:type="spellEnd"/>
      <w:r w:rsidRPr="00A57392">
        <w:t>, IgA не ранее 10-14 дня. Это связано со сроками выработки антител иммунной системой и появлением их в крови в диагностическом титре.</w:t>
      </w:r>
    </w:p>
    <w:p w14:paraId="4F577230" w14:textId="77777777" w:rsidR="00A57392" w:rsidRPr="00A57392" w:rsidRDefault="00A57392" w:rsidP="00A57392">
      <w:pPr>
        <w:numPr>
          <w:ilvl w:val="0"/>
          <w:numId w:val="4"/>
        </w:numPr>
      </w:pPr>
      <w:r w:rsidRPr="00A57392">
        <w:t>В сомнительных случаях целесообразно провести повторный анализ спустя 3-5 дней.</w:t>
      </w:r>
    </w:p>
    <w:p w14:paraId="68C47892" w14:textId="77777777" w:rsidR="00A57392" w:rsidRPr="00A57392" w:rsidRDefault="00A57392" w:rsidP="00A57392">
      <w:pPr>
        <w:rPr>
          <w:b/>
          <w:bCs/>
        </w:rPr>
      </w:pPr>
      <w:r w:rsidRPr="00A57392">
        <w:rPr>
          <w:b/>
          <w:bCs/>
        </w:rPr>
        <w:t>Подготовка к исследованию мочи</w:t>
      </w:r>
    </w:p>
    <w:p w14:paraId="545270C6" w14:textId="77777777" w:rsidR="00A57392" w:rsidRPr="00A57392" w:rsidRDefault="00A57392" w:rsidP="00A57392">
      <w:r w:rsidRPr="00A57392">
        <w:rPr>
          <w:b/>
          <w:bCs/>
          <w:i/>
          <w:iCs/>
        </w:rPr>
        <w:t>Общие правила:</w:t>
      </w:r>
    </w:p>
    <w:p w14:paraId="79BD3FCE" w14:textId="77777777" w:rsidR="00A57392" w:rsidRPr="00A57392" w:rsidRDefault="00A57392" w:rsidP="00A57392">
      <w:pPr>
        <w:numPr>
          <w:ilvl w:val="0"/>
          <w:numId w:val="5"/>
        </w:numPr>
      </w:pPr>
      <w:r w:rsidRPr="00A57392">
        <w:t>За 10-12 часов до исследования не рекомендуется употреблять: алкоголь, острую и соленую пищу, а также пищевые продукты, изменяющие цвет мочи (свекла, морковь).</w:t>
      </w:r>
    </w:p>
    <w:p w14:paraId="6C45C6E8" w14:textId="77777777" w:rsidR="00A57392" w:rsidRPr="00A57392" w:rsidRDefault="00A57392" w:rsidP="00A57392">
      <w:pPr>
        <w:numPr>
          <w:ilvl w:val="0"/>
          <w:numId w:val="5"/>
        </w:numPr>
      </w:pPr>
      <w:r w:rsidRPr="00A57392">
        <w:t>По мере возможности исключить прием мочегонных препаратов.</w:t>
      </w:r>
    </w:p>
    <w:p w14:paraId="4BECA2E6" w14:textId="77777777" w:rsidR="00A57392" w:rsidRPr="00A57392" w:rsidRDefault="00A57392" w:rsidP="00A57392">
      <w:pPr>
        <w:numPr>
          <w:ilvl w:val="0"/>
          <w:numId w:val="5"/>
        </w:numPr>
      </w:pPr>
      <w:r w:rsidRPr="00A57392">
        <w:t>После проведения цистоскопии анализ мочи можно назначать не ранее, чем через 5-7 дней.</w:t>
      </w:r>
    </w:p>
    <w:p w14:paraId="50322BB1" w14:textId="77777777" w:rsidR="00A57392" w:rsidRPr="00A57392" w:rsidRDefault="00A57392" w:rsidP="00A57392">
      <w:pPr>
        <w:numPr>
          <w:ilvl w:val="0"/>
          <w:numId w:val="5"/>
        </w:numPr>
      </w:pPr>
      <w:r w:rsidRPr="00A57392">
        <w:t>Женщинам не рекомендуется сдавать анализ мочи во время менструации.</w:t>
      </w:r>
    </w:p>
    <w:p w14:paraId="2FC312D9" w14:textId="77777777" w:rsidR="00A57392" w:rsidRPr="00A57392" w:rsidRDefault="00A57392" w:rsidP="00A57392">
      <w:pPr>
        <w:numPr>
          <w:ilvl w:val="0"/>
          <w:numId w:val="5"/>
        </w:numPr>
      </w:pPr>
      <w:r w:rsidRPr="00A57392">
        <w:t>Сбор мочи пациент проводит самостоятельно (исключение составляют дети и тяжелобольные).</w:t>
      </w:r>
    </w:p>
    <w:p w14:paraId="69B6D7BC" w14:textId="77777777" w:rsidR="00A57392" w:rsidRPr="00A57392" w:rsidRDefault="00A57392" w:rsidP="00A57392">
      <w:pPr>
        <w:numPr>
          <w:ilvl w:val="0"/>
          <w:numId w:val="5"/>
        </w:numPr>
      </w:pPr>
      <w:r w:rsidRPr="00A57392">
        <w:t>Перед сдачей анализа произвести тщательный туалет наружных половых органов:</w:t>
      </w:r>
    </w:p>
    <w:p w14:paraId="267F3D63" w14:textId="77777777" w:rsidR="00A57392" w:rsidRPr="00A57392" w:rsidRDefault="00A57392" w:rsidP="00A57392">
      <w:r w:rsidRPr="00A57392">
        <w:t xml:space="preserve">Женщинам – ватным тампоном, смоченным теплой мыльной водой, проводится туалет наружных половых органов (обработка половых губ движением тампона спереди и вниз); высушивается чистой салфеткой, предварительно проглаженной горячим </w:t>
      </w:r>
      <w:proofErr w:type="spellStart"/>
      <w:r w:rsidRPr="00A57392">
        <w:t>утюгом.Мужчинам</w:t>
      </w:r>
      <w:proofErr w:type="spellEnd"/>
      <w:r w:rsidRPr="00A57392">
        <w:t xml:space="preserve"> – проводится туалет наружного отверстия мочеиспускательного канала теплой водой с мылом, затем промывается теплой водой и высушивается чистой салфеткой, предварительно проглаженной горячим утюгом.</w:t>
      </w:r>
    </w:p>
    <w:p w14:paraId="7A62BCA1" w14:textId="77777777" w:rsidR="00A57392" w:rsidRPr="00A57392" w:rsidRDefault="00A57392" w:rsidP="00A57392">
      <w:r w:rsidRPr="00A57392">
        <w:rPr>
          <w:b/>
          <w:bCs/>
          <w:i/>
          <w:iCs/>
        </w:rPr>
        <w:t>Общий анализ мочи:</w:t>
      </w:r>
    </w:p>
    <w:p w14:paraId="38EB5923" w14:textId="77777777" w:rsidR="00A57392" w:rsidRPr="00A57392" w:rsidRDefault="00A57392" w:rsidP="00A57392">
      <w:pPr>
        <w:numPr>
          <w:ilvl w:val="0"/>
          <w:numId w:val="6"/>
        </w:numPr>
      </w:pPr>
      <w:r w:rsidRPr="00A57392">
        <w:t>Для общего анализа используют утреннюю порцию мочи (предыдущее мочеиспускание должно быть не позже 2-х часов ночи).</w:t>
      </w:r>
    </w:p>
    <w:p w14:paraId="37C755E1" w14:textId="77777777" w:rsidR="00A57392" w:rsidRPr="00A57392" w:rsidRDefault="00A57392" w:rsidP="00A57392">
      <w:pPr>
        <w:numPr>
          <w:ilvl w:val="0"/>
          <w:numId w:val="6"/>
        </w:numPr>
      </w:pPr>
      <w:r w:rsidRPr="00A57392">
        <w:t>Провести туалет наружных половых органов.</w:t>
      </w:r>
    </w:p>
    <w:p w14:paraId="75365B1F" w14:textId="77777777" w:rsidR="00A57392" w:rsidRPr="00A57392" w:rsidRDefault="00A57392" w:rsidP="00A57392">
      <w:pPr>
        <w:numPr>
          <w:ilvl w:val="0"/>
          <w:numId w:val="6"/>
        </w:numPr>
      </w:pPr>
      <w:r w:rsidRPr="00A57392">
        <w:t>Собирать среднюю порцию мочи: начать мочеиспускание в унитаз; через 2-3 секунды подставить контейнер для сбора анализа; после наполнения контейнера на 2/3-3/4 объема продолжить мочеиспускание в унитаз. Заполнять контейнер «под горлышко» не следует.</w:t>
      </w:r>
    </w:p>
    <w:p w14:paraId="4152B1EB" w14:textId="77777777" w:rsidR="00A57392" w:rsidRPr="00A57392" w:rsidRDefault="00A57392" w:rsidP="00A57392">
      <w:pPr>
        <w:numPr>
          <w:ilvl w:val="0"/>
          <w:numId w:val="6"/>
        </w:numPr>
      </w:pPr>
      <w:r w:rsidRPr="00A57392">
        <w:t>Закрыть контейнер завинчивающейся крышкой, разборчиво надписать свою фамилию и инициалы, дату и время сбора анализа.</w:t>
      </w:r>
    </w:p>
    <w:p w14:paraId="1C804F60" w14:textId="77777777" w:rsidR="00A57392" w:rsidRPr="00A57392" w:rsidRDefault="00A57392" w:rsidP="00A57392">
      <w:pPr>
        <w:numPr>
          <w:ilvl w:val="0"/>
          <w:numId w:val="6"/>
        </w:numPr>
      </w:pPr>
      <w:r w:rsidRPr="00A57392">
        <w:t>Собранную мочу сразу доставить в лабораторию.</w:t>
      </w:r>
    </w:p>
    <w:p w14:paraId="0171E8E6" w14:textId="77777777" w:rsidR="00A57392" w:rsidRPr="00A57392" w:rsidRDefault="00A57392" w:rsidP="00A57392">
      <w:r w:rsidRPr="00A57392">
        <w:rPr>
          <w:b/>
          <w:bCs/>
          <w:i/>
          <w:iCs/>
        </w:rPr>
        <w:lastRenderedPageBreak/>
        <w:t>Сбор суточной мочи:</w:t>
      </w:r>
    </w:p>
    <w:p w14:paraId="0A007CED" w14:textId="77777777" w:rsidR="00A57392" w:rsidRPr="00A57392" w:rsidRDefault="00A57392" w:rsidP="00A57392">
      <w:r w:rsidRPr="00A57392">
        <w:t>Собрать мочу в течение 24 часов на обычном питьевом режиме (1,5 — 2 л в сутки):</w:t>
      </w:r>
    </w:p>
    <w:p w14:paraId="4FC53A82" w14:textId="77777777" w:rsidR="00A57392" w:rsidRPr="00A57392" w:rsidRDefault="00A57392" w:rsidP="00A57392">
      <w:pPr>
        <w:numPr>
          <w:ilvl w:val="0"/>
          <w:numId w:val="7"/>
        </w:numPr>
      </w:pPr>
      <w:r w:rsidRPr="00A57392">
        <w:t>В 6-8 часов утра освободить мочевой пузырь (эту порцию мочи вылить).</w:t>
      </w:r>
    </w:p>
    <w:p w14:paraId="5C626B39" w14:textId="77777777" w:rsidR="00A57392" w:rsidRPr="00A57392" w:rsidRDefault="00A57392" w:rsidP="00A57392">
      <w:pPr>
        <w:numPr>
          <w:ilvl w:val="0"/>
          <w:numId w:val="7"/>
        </w:numPr>
      </w:pPr>
      <w:r w:rsidRPr="00A57392">
        <w:t>В течение 24 часов собрать мочу в чистый сосуд емкостью не менее 2 л. Во время сбора емкость с мочой необходимо хранить в прохладном месте.</w:t>
      </w:r>
    </w:p>
    <w:p w14:paraId="46B851B5" w14:textId="77777777" w:rsidR="00A57392" w:rsidRPr="00A57392" w:rsidRDefault="00A57392" w:rsidP="00A57392">
      <w:pPr>
        <w:numPr>
          <w:ilvl w:val="0"/>
          <w:numId w:val="7"/>
        </w:numPr>
      </w:pPr>
      <w:r w:rsidRPr="00A57392">
        <w:t>Последнюю порцию мочи собрать точно в то же время следующего дня, когда накануне был начат сбор.</w:t>
      </w:r>
    </w:p>
    <w:p w14:paraId="28236B17" w14:textId="77777777" w:rsidR="00A57392" w:rsidRPr="00A57392" w:rsidRDefault="00A57392" w:rsidP="00A57392">
      <w:pPr>
        <w:numPr>
          <w:ilvl w:val="0"/>
          <w:numId w:val="7"/>
        </w:numPr>
      </w:pPr>
      <w:r w:rsidRPr="00A57392">
        <w:t>Измерить количество мочи, отлить 50-100 мл в чистый контейнер.</w:t>
      </w:r>
    </w:p>
    <w:p w14:paraId="71D01F21" w14:textId="77777777" w:rsidR="00A57392" w:rsidRPr="00A57392" w:rsidRDefault="00A57392" w:rsidP="00A57392">
      <w:pPr>
        <w:numPr>
          <w:ilvl w:val="0"/>
          <w:numId w:val="7"/>
        </w:numPr>
      </w:pPr>
      <w:r w:rsidRPr="00A57392">
        <w:t>Обязательно написать на контейнере объем мочи, собранной за сутки (суточный диурез).</w:t>
      </w:r>
    </w:p>
    <w:p w14:paraId="584723A8" w14:textId="77777777" w:rsidR="00A57392" w:rsidRPr="00A57392" w:rsidRDefault="00A57392" w:rsidP="00A57392">
      <w:r w:rsidRPr="00A57392">
        <w:rPr>
          <w:b/>
          <w:bCs/>
          <w:i/>
          <w:iCs/>
        </w:rPr>
        <w:t>Анализ мочи по Нечипоренко:</w:t>
      </w:r>
    </w:p>
    <w:p w14:paraId="3C2FC8CF" w14:textId="77777777" w:rsidR="00A57392" w:rsidRPr="00A57392" w:rsidRDefault="00A57392" w:rsidP="00A57392">
      <w:pPr>
        <w:numPr>
          <w:ilvl w:val="0"/>
          <w:numId w:val="8"/>
        </w:numPr>
      </w:pPr>
      <w:r w:rsidRPr="00A57392">
        <w:t>Собрать мочу утром (сразу после сна): начинать мочиться в унитаз, среднюю порцию собрать в посуду для лабораторного исследования, заканчивать – в унитаз.</w:t>
      </w:r>
    </w:p>
    <w:p w14:paraId="103792CE" w14:textId="77777777" w:rsidR="00A57392" w:rsidRPr="00A57392" w:rsidRDefault="00A57392" w:rsidP="00A57392">
      <w:pPr>
        <w:numPr>
          <w:ilvl w:val="0"/>
          <w:numId w:val="8"/>
        </w:numPr>
      </w:pPr>
      <w:r w:rsidRPr="00A57392">
        <w:t>В лабораторию доставить среднюю порцию мочи в специальном контейнере.</w:t>
      </w:r>
    </w:p>
    <w:p w14:paraId="3F07A800" w14:textId="77777777" w:rsidR="00A57392" w:rsidRPr="00A57392" w:rsidRDefault="00A57392" w:rsidP="00A57392">
      <w:r w:rsidRPr="00A57392">
        <w:rPr>
          <w:b/>
          <w:bCs/>
          <w:i/>
          <w:iCs/>
        </w:rPr>
        <w:t xml:space="preserve">Анализ мочи по </w:t>
      </w:r>
      <w:proofErr w:type="spellStart"/>
      <w:r w:rsidRPr="00A57392">
        <w:rPr>
          <w:b/>
          <w:bCs/>
          <w:i/>
          <w:iCs/>
        </w:rPr>
        <w:t>Зимницкому</w:t>
      </w:r>
      <w:proofErr w:type="spellEnd"/>
      <w:r w:rsidRPr="00A57392">
        <w:rPr>
          <w:b/>
          <w:bCs/>
          <w:i/>
          <w:iCs/>
        </w:rPr>
        <w:t>:</w:t>
      </w:r>
    </w:p>
    <w:p w14:paraId="23C4E690" w14:textId="77777777" w:rsidR="00A57392" w:rsidRPr="00A57392" w:rsidRDefault="00A57392" w:rsidP="00A57392">
      <w:pPr>
        <w:numPr>
          <w:ilvl w:val="0"/>
          <w:numId w:val="9"/>
        </w:numPr>
      </w:pPr>
      <w:r w:rsidRPr="00A57392">
        <w:t>Мочу для исследования собирают на протяжении суток (24 ч), в том числе и в ночное время.</w:t>
      </w:r>
    </w:p>
    <w:p w14:paraId="53CDDEA1" w14:textId="77777777" w:rsidR="00A57392" w:rsidRPr="00A57392" w:rsidRDefault="00A57392" w:rsidP="00A57392">
      <w:r w:rsidRPr="00A57392">
        <w:t>1 порция — с 6:00 до 9:00</w:t>
      </w:r>
    </w:p>
    <w:p w14:paraId="1BE2A8CC" w14:textId="77777777" w:rsidR="00A57392" w:rsidRPr="00A57392" w:rsidRDefault="00A57392" w:rsidP="00A57392">
      <w:r w:rsidRPr="00A57392">
        <w:t>2 порция — с 9:00 до 12:00</w:t>
      </w:r>
    </w:p>
    <w:p w14:paraId="61725992" w14:textId="77777777" w:rsidR="00A57392" w:rsidRPr="00A57392" w:rsidRDefault="00A57392" w:rsidP="00A57392">
      <w:r w:rsidRPr="00A57392">
        <w:t>3 порция — с 12:00 до 15:00</w:t>
      </w:r>
    </w:p>
    <w:p w14:paraId="7AE33078" w14:textId="77777777" w:rsidR="00A57392" w:rsidRPr="00A57392" w:rsidRDefault="00A57392" w:rsidP="00A57392">
      <w:r w:rsidRPr="00A57392">
        <w:t>4 порция — с 15:00 до 18:00</w:t>
      </w:r>
    </w:p>
    <w:p w14:paraId="78C76426" w14:textId="77777777" w:rsidR="00A57392" w:rsidRPr="00A57392" w:rsidRDefault="00A57392" w:rsidP="00A57392">
      <w:r w:rsidRPr="00A57392">
        <w:t>5 порция — с 18:00 до 21:00</w:t>
      </w:r>
    </w:p>
    <w:p w14:paraId="145A100D" w14:textId="77777777" w:rsidR="00A57392" w:rsidRPr="00A57392" w:rsidRDefault="00A57392" w:rsidP="00A57392">
      <w:r w:rsidRPr="00A57392">
        <w:t>6 порция — с 21:00 до 24:00</w:t>
      </w:r>
    </w:p>
    <w:p w14:paraId="5E267B24" w14:textId="77777777" w:rsidR="00A57392" w:rsidRPr="00A57392" w:rsidRDefault="00A57392" w:rsidP="00A57392">
      <w:r w:rsidRPr="00A57392">
        <w:t>7 порция — с 24:00 до 3:00</w:t>
      </w:r>
    </w:p>
    <w:p w14:paraId="054F0BAB" w14:textId="77777777" w:rsidR="00A57392" w:rsidRPr="00A57392" w:rsidRDefault="00A57392" w:rsidP="00A57392">
      <w:r w:rsidRPr="00A57392">
        <w:t>8 порция — с 3:00 до 6:00</w:t>
      </w:r>
    </w:p>
    <w:p w14:paraId="447F4EB3" w14:textId="77777777" w:rsidR="00A57392" w:rsidRPr="00A57392" w:rsidRDefault="00A57392" w:rsidP="00A57392">
      <w:pPr>
        <w:numPr>
          <w:ilvl w:val="0"/>
          <w:numId w:val="10"/>
        </w:numPr>
      </w:pPr>
      <w:r w:rsidRPr="00A57392">
        <w:t>Утром в 6-00 (в первый день сбора) следует опорожнить мочевой пузырь, причем эту первую утреннюю порцию мочи не собирают для исследования, а выливают.</w:t>
      </w:r>
    </w:p>
    <w:p w14:paraId="62FB0FFA" w14:textId="77777777" w:rsidR="00A57392" w:rsidRPr="00A57392" w:rsidRDefault="00A57392" w:rsidP="00A57392">
      <w:pPr>
        <w:numPr>
          <w:ilvl w:val="0"/>
          <w:numId w:val="10"/>
        </w:numPr>
      </w:pPr>
      <w:r w:rsidRPr="00A57392">
        <w:t>В дальнейшем в течение суток необходимо последовательно собирать 8 порций мочи.</w:t>
      </w:r>
    </w:p>
    <w:p w14:paraId="54A0D9B0" w14:textId="77777777" w:rsidR="00A57392" w:rsidRPr="00A57392" w:rsidRDefault="00A57392" w:rsidP="00A57392">
      <w:pPr>
        <w:numPr>
          <w:ilvl w:val="0"/>
          <w:numId w:val="10"/>
        </w:numPr>
      </w:pPr>
      <w:r w:rsidRPr="00A57392">
        <w:t>На протяжении каждого из восьми 3-часовых промежутков времени пациент мочится один или несколько раз (в зависимости от частоты мочеиспускания) в емкость, объемом не менее 1 литра.</w:t>
      </w:r>
    </w:p>
    <w:p w14:paraId="39CC160C" w14:textId="77777777" w:rsidR="00A57392" w:rsidRPr="00A57392" w:rsidRDefault="00A57392" w:rsidP="00A57392">
      <w:pPr>
        <w:numPr>
          <w:ilvl w:val="0"/>
          <w:numId w:val="10"/>
        </w:numPr>
      </w:pPr>
      <w:r w:rsidRPr="00A57392">
        <w:t>Объем мочи в каждой из 8 порций измеряется и записывается.</w:t>
      </w:r>
    </w:p>
    <w:p w14:paraId="65768D6B" w14:textId="77777777" w:rsidR="00A57392" w:rsidRPr="00A57392" w:rsidRDefault="00A57392" w:rsidP="00A57392">
      <w:pPr>
        <w:numPr>
          <w:ilvl w:val="0"/>
          <w:numId w:val="10"/>
        </w:numPr>
      </w:pPr>
      <w:r w:rsidRPr="00A57392">
        <w:t>Каждая порция мочи перемешивается и 30-60 мл отбирается в отдельный пластиковый контейнер. Если в течение трех часов у пациента нет позывов к мочеиспусканию, контейнер оставляют пустым.</w:t>
      </w:r>
    </w:p>
    <w:p w14:paraId="101C3184" w14:textId="77777777" w:rsidR="00A57392" w:rsidRPr="00A57392" w:rsidRDefault="00A57392" w:rsidP="00A57392">
      <w:pPr>
        <w:numPr>
          <w:ilvl w:val="0"/>
          <w:numId w:val="10"/>
        </w:numPr>
      </w:pPr>
      <w:r w:rsidRPr="00A57392">
        <w:t>Сбор мочи заканчивают в 6 ч. утра следующих суток.</w:t>
      </w:r>
    </w:p>
    <w:p w14:paraId="24A46128" w14:textId="77777777" w:rsidR="00A57392" w:rsidRPr="00A57392" w:rsidRDefault="00A57392" w:rsidP="00A57392">
      <w:pPr>
        <w:numPr>
          <w:ilvl w:val="0"/>
          <w:numId w:val="10"/>
        </w:numPr>
      </w:pPr>
      <w:r w:rsidRPr="00A57392">
        <w:lastRenderedPageBreak/>
        <w:t>В лабораторию доставляются все 8 контейнеров, на каждом из которых необходимо указать номер порции, объем выделенной мочи и интервал времени сбора мочи.</w:t>
      </w:r>
    </w:p>
    <w:p w14:paraId="51300AF4" w14:textId="77777777" w:rsidR="00A57392" w:rsidRPr="00A57392" w:rsidRDefault="00A57392" w:rsidP="00A57392">
      <w:r w:rsidRPr="00A57392">
        <w:rPr>
          <w:b/>
          <w:bCs/>
          <w:i/>
          <w:iCs/>
        </w:rPr>
        <w:t>Моча для проведения бактериологических исследований:</w:t>
      </w:r>
    </w:p>
    <w:p w14:paraId="3B212129" w14:textId="77777777" w:rsidR="00A57392" w:rsidRPr="00A57392" w:rsidRDefault="00A57392" w:rsidP="00A57392">
      <w:pPr>
        <w:numPr>
          <w:ilvl w:val="0"/>
          <w:numId w:val="11"/>
        </w:numPr>
      </w:pPr>
      <w:r w:rsidRPr="00A57392">
        <w:t>Пробу мочи собирают только в специальный одноразовый стерильный контейнер.</w:t>
      </w:r>
    </w:p>
    <w:p w14:paraId="0101F8AA" w14:textId="77777777" w:rsidR="00A57392" w:rsidRPr="00A57392" w:rsidRDefault="00A57392" w:rsidP="00A57392">
      <w:pPr>
        <w:numPr>
          <w:ilvl w:val="0"/>
          <w:numId w:val="11"/>
        </w:numPr>
      </w:pPr>
      <w:r w:rsidRPr="00A57392">
        <w:t>Мочу необходимо сдать до начала антибактериального лечения или спустя 3 дня после терапии. Если пациент принимает антибактериальные препараты, то нужно решить вопрос об их временной отмене.</w:t>
      </w:r>
    </w:p>
    <w:p w14:paraId="43AD5245" w14:textId="77777777" w:rsidR="00A57392" w:rsidRPr="00A57392" w:rsidRDefault="00A57392" w:rsidP="00A57392">
      <w:pPr>
        <w:numPr>
          <w:ilvl w:val="0"/>
          <w:numId w:val="11"/>
        </w:numPr>
      </w:pPr>
      <w:r w:rsidRPr="00A57392">
        <w:t xml:space="preserve">После тщательного туалета наружных половых органов первую порцию мочи </w:t>
      </w:r>
      <w:proofErr w:type="spellStart"/>
      <w:r w:rsidRPr="00A57392">
        <w:t>cпустить</w:t>
      </w:r>
      <w:proofErr w:type="spellEnd"/>
      <w:r w:rsidRPr="00A57392">
        <w:t xml:space="preserve"> в унитаз, среднюю порцию в количестве 30-50 мл собрать в стерильную герметически закрывающуюся посуду.</w:t>
      </w:r>
    </w:p>
    <w:p w14:paraId="6B3A09F7" w14:textId="77777777" w:rsidR="00A57392" w:rsidRPr="00A57392" w:rsidRDefault="00A57392" w:rsidP="00A57392">
      <w:pPr>
        <w:numPr>
          <w:ilvl w:val="0"/>
          <w:numId w:val="11"/>
        </w:numPr>
      </w:pPr>
      <w:r w:rsidRPr="00A57392">
        <w:t>Мочу доставить в лабораторию в течение 1-2 часов.</w:t>
      </w:r>
    </w:p>
    <w:p w14:paraId="2C9D396D" w14:textId="77777777" w:rsidR="00A57392" w:rsidRPr="00A57392" w:rsidRDefault="00A57392" w:rsidP="00A57392">
      <w:r w:rsidRPr="00A57392">
        <w:rPr>
          <w:b/>
          <w:bCs/>
          <w:i/>
          <w:iCs/>
        </w:rPr>
        <w:t xml:space="preserve">Проба </w:t>
      </w:r>
      <w:proofErr w:type="spellStart"/>
      <w:r w:rsidRPr="00A57392">
        <w:rPr>
          <w:b/>
          <w:bCs/>
          <w:i/>
          <w:iCs/>
        </w:rPr>
        <w:t>Реберга</w:t>
      </w:r>
      <w:proofErr w:type="spellEnd"/>
      <w:r w:rsidRPr="00A57392">
        <w:rPr>
          <w:b/>
          <w:bCs/>
          <w:i/>
          <w:iCs/>
        </w:rPr>
        <w:t>:</w:t>
      </w:r>
    </w:p>
    <w:p w14:paraId="26B0C545" w14:textId="77777777" w:rsidR="00A57392" w:rsidRPr="00A57392" w:rsidRDefault="00A57392" w:rsidP="00A57392">
      <w:pPr>
        <w:numPr>
          <w:ilvl w:val="0"/>
          <w:numId w:val="12"/>
        </w:numPr>
      </w:pPr>
      <w:r w:rsidRPr="00A57392">
        <w:t>Мочу собирать в течение 24 часов на обычном питьевом режиме (1.5-2л в сутки).</w:t>
      </w:r>
    </w:p>
    <w:p w14:paraId="668CA428" w14:textId="77777777" w:rsidR="00A57392" w:rsidRPr="00A57392" w:rsidRDefault="00A57392" w:rsidP="00A57392">
      <w:pPr>
        <w:numPr>
          <w:ilvl w:val="0"/>
          <w:numId w:val="12"/>
        </w:numPr>
      </w:pPr>
      <w:r w:rsidRPr="00A57392">
        <w:t>Первую утреннюю мочу слить, следующие все порции мочи, включая утреннюю порцию следующего дня собирать в чистый сухой сосуд емкостью не менее 2 л.</w:t>
      </w:r>
    </w:p>
    <w:p w14:paraId="3C82864C" w14:textId="77777777" w:rsidR="00A57392" w:rsidRPr="00A57392" w:rsidRDefault="00A57392" w:rsidP="00A57392">
      <w:pPr>
        <w:numPr>
          <w:ilvl w:val="0"/>
          <w:numId w:val="12"/>
        </w:numPr>
      </w:pPr>
      <w:r w:rsidRPr="00A57392">
        <w:t>Объем собранной мочи измерить (обязательно!) с точностью до 50 мл (четверть стакана), перемешать!</w:t>
      </w:r>
    </w:p>
    <w:p w14:paraId="7666DD6F" w14:textId="77777777" w:rsidR="00A57392" w:rsidRPr="00A57392" w:rsidRDefault="00A57392" w:rsidP="00A57392">
      <w:pPr>
        <w:numPr>
          <w:ilvl w:val="0"/>
          <w:numId w:val="12"/>
        </w:numPr>
      </w:pPr>
      <w:r w:rsidRPr="00A57392">
        <w:t>Для исследования отлить 50 мл собранной мочи в стерильный пластиковый контейнер с закручивающейся крышкой.</w:t>
      </w:r>
    </w:p>
    <w:p w14:paraId="6349E4A2" w14:textId="77777777" w:rsidR="00A57392" w:rsidRPr="00A57392" w:rsidRDefault="00A57392" w:rsidP="00A57392">
      <w:pPr>
        <w:numPr>
          <w:ilvl w:val="0"/>
          <w:numId w:val="12"/>
        </w:numPr>
      </w:pPr>
      <w:r w:rsidRPr="00A57392">
        <w:t>Объем собранной мочи (диурез) указать в бланке.</w:t>
      </w:r>
    </w:p>
    <w:p w14:paraId="24D4F7B1" w14:textId="77777777" w:rsidR="00A57392" w:rsidRPr="00A57392" w:rsidRDefault="00A57392" w:rsidP="00A57392">
      <w:pPr>
        <w:numPr>
          <w:ilvl w:val="0"/>
          <w:numId w:val="12"/>
        </w:numPr>
      </w:pPr>
      <w:r w:rsidRPr="00A57392">
        <w:t>Доставить мочу в лабораторию в те же сутки.</w:t>
      </w:r>
    </w:p>
    <w:p w14:paraId="192EF6CD" w14:textId="77777777" w:rsidR="00A57392" w:rsidRPr="00A57392" w:rsidRDefault="00A57392" w:rsidP="00A57392">
      <w:pPr>
        <w:numPr>
          <w:ilvl w:val="0"/>
          <w:numId w:val="12"/>
        </w:numPr>
      </w:pPr>
      <w:r w:rsidRPr="00A57392">
        <w:t>В тот же день в процедурном кабинете сдать венозную кровь строго натощак (спустя 6-8 часов после последнего приема пищи).</w:t>
      </w:r>
    </w:p>
    <w:p w14:paraId="39BEE479" w14:textId="77777777" w:rsidR="00A57392" w:rsidRPr="00A57392" w:rsidRDefault="00A57392" w:rsidP="00A57392">
      <w:r w:rsidRPr="00A57392">
        <w:t xml:space="preserve">В день сбора мочи пациент должен избегать тяжелых физических нагрузок, употребления спиртного и напитков, которые содержат кофеин, но не менять при этом количество употребляемых жидкостей </w:t>
      </w:r>
      <w:proofErr w:type="spellStart"/>
      <w:proofErr w:type="gramStart"/>
      <w:r w:rsidRPr="00A57392">
        <w:t>ежедневно.В</w:t>
      </w:r>
      <w:proofErr w:type="spellEnd"/>
      <w:proofErr w:type="gramEnd"/>
      <w:r w:rsidRPr="00A57392">
        <w:t xml:space="preserve"> случае приема пациентом каких либо лекарственных препаратов условия проведения пробы следует заранее обсудить с лечащим врачом</w:t>
      </w:r>
    </w:p>
    <w:p w14:paraId="35CAFC7D" w14:textId="77777777" w:rsidR="000A5E30" w:rsidRDefault="000A5E30"/>
    <w:sectPr w:rsidR="000A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6E9"/>
    <w:multiLevelType w:val="multilevel"/>
    <w:tmpl w:val="353C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318E9"/>
    <w:multiLevelType w:val="multilevel"/>
    <w:tmpl w:val="9D7E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87776A"/>
    <w:multiLevelType w:val="multilevel"/>
    <w:tmpl w:val="E3A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9A7263"/>
    <w:multiLevelType w:val="multilevel"/>
    <w:tmpl w:val="34E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47996"/>
    <w:multiLevelType w:val="multilevel"/>
    <w:tmpl w:val="7210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A57D1A"/>
    <w:multiLevelType w:val="multilevel"/>
    <w:tmpl w:val="352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B26FB6"/>
    <w:multiLevelType w:val="multilevel"/>
    <w:tmpl w:val="EAC0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3B3E9B"/>
    <w:multiLevelType w:val="multilevel"/>
    <w:tmpl w:val="E2C0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482F00"/>
    <w:multiLevelType w:val="multilevel"/>
    <w:tmpl w:val="827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B41BA2"/>
    <w:multiLevelType w:val="multilevel"/>
    <w:tmpl w:val="7F06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715675"/>
    <w:multiLevelType w:val="multilevel"/>
    <w:tmpl w:val="1382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400873"/>
    <w:multiLevelType w:val="multilevel"/>
    <w:tmpl w:val="A88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32278">
    <w:abstractNumId w:val="1"/>
  </w:num>
  <w:num w:numId="2" w16cid:durableId="481579529">
    <w:abstractNumId w:val="8"/>
  </w:num>
  <w:num w:numId="3" w16cid:durableId="1334919770">
    <w:abstractNumId w:val="10"/>
  </w:num>
  <w:num w:numId="4" w16cid:durableId="279068075">
    <w:abstractNumId w:val="3"/>
  </w:num>
  <w:num w:numId="5" w16cid:durableId="312375889">
    <w:abstractNumId w:val="9"/>
  </w:num>
  <w:num w:numId="6" w16cid:durableId="1573351672">
    <w:abstractNumId w:val="6"/>
  </w:num>
  <w:num w:numId="7" w16cid:durableId="1209879268">
    <w:abstractNumId w:val="2"/>
  </w:num>
  <w:num w:numId="8" w16cid:durableId="1658418468">
    <w:abstractNumId w:val="5"/>
  </w:num>
  <w:num w:numId="9" w16cid:durableId="1758213702">
    <w:abstractNumId w:val="4"/>
  </w:num>
  <w:num w:numId="10" w16cid:durableId="44450840">
    <w:abstractNumId w:val="7"/>
  </w:num>
  <w:num w:numId="11" w16cid:durableId="1023900406">
    <w:abstractNumId w:val="0"/>
  </w:num>
  <w:num w:numId="12" w16cid:durableId="1169980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0"/>
    <w:rsid w:val="000A5E30"/>
    <w:rsid w:val="00444030"/>
    <w:rsid w:val="004778F6"/>
    <w:rsid w:val="00A57392"/>
    <w:rsid w:val="00F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284D3-D066-4180-BF97-1A981A0E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8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124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single" w:sz="6" w:space="11" w:color="81CEEA"/>
                <w:right w:val="none" w:sz="0" w:space="11" w:color="auto"/>
              </w:divBdr>
            </w:div>
          </w:divsChild>
        </w:div>
        <w:div w:id="1175388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198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single" w:sz="6" w:space="11" w:color="81CEEA"/>
                <w:right w:val="none" w:sz="0" w:space="11" w:color="auto"/>
              </w:divBdr>
            </w:div>
          </w:divsChild>
        </w:div>
      </w:divsChild>
    </w:div>
    <w:div w:id="1596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33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10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single" w:sz="6" w:space="11" w:color="81CEEA"/>
                <w:right w:val="none" w:sz="0" w:space="11" w:color="auto"/>
              </w:divBdr>
            </w:div>
          </w:divsChild>
        </w:div>
        <w:div w:id="1028870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40212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single" w:sz="6" w:space="11" w:color="81CEEA"/>
                <w:right w:val="none" w:sz="0" w:space="1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Ремизова Нина Леонидовна</dc:creator>
  <cp:keywords/>
  <dc:description/>
  <cp:lastModifiedBy>Ремизова Нина Леонидовна</cp:lastModifiedBy>
  <cp:revision>2</cp:revision>
  <dcterms:created xsi:type="dcterms:W3CDTF">2024-10-04T03:35:00Z</dcterms:created>
  <dcterms:modified xsi:type="dcterms:W3CDTF">2024-10-04T03:35:00Z</dcterms:modified>
</cp:coreProperties>
</file>